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1ABD4" w14:textId="77777777" w:rsidR="008C2102" w:rsidRDefault="008C2102">
      <w:pPr>
        <w:contextualSpacing/>
        <w:jc w:val="center"/>
      </w:pPr>
    </w:p>
    <w:p w14:paraId="55B9B5B0" w14:textId="77777777" w:rsidR="008C2102" w:rsidRDefault="008C2102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11"/>
      </w:tblGrid>
      <w:tr w:rsidR="008C2102" w14:paraId="740D1018" w14:textId="77777777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14:paraId="507BFA54" w14:textId="77777777" w:rsidR="008C2102" w:rsidRDefault="008C2102">
            <w:pPr>
              <w:contextualSpacing/>
              <w:jc w:val="center"/>
              <w:rPr>
                <w:spacing w:val="-4"/>
                <w:sz w:val="20"/>
              </w:rPr>
            </w:pPr>
          </w:p>
          <w:p w14:paraId="3F3F36BE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-4"/>
                <w:sz w:val="56"/>
              </w:rPr>
              <w:t xml:space="preserve">П Р О К У Р А Т У Р А </w:t>
            </w:r>
          </w:p>
          <w:p w14:paraId="7723E2C6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14:paraId="36BFB845" w14:textId="77777777" w:rsidR="008C2102" w:rsidRDefault="008C2102">
            <w:pPr>
              <w:contextualSpacing/>
              <w:jc w:val="center"/>
              <w:rPr>
                <w:sz w:val="20"/>
              </w:rPr>
            </w:pPr>
          </w:p>
        </w:tc>
      </w:tr>
    </w:tbl>
    <w:p w14:paraId="342F718A" w14:textId="77777777" w:rsidR="008C2102" w:rsidRDefault="008C2102">
      <w:pPr>
        <w:spacing w:line="240" w:lineRule="exact"/>
        <w:jc w:val="both"/>
        <w:rPr>
          <w:b/>
        </w:rPr>
      </w:pPr>
    </w:p>
    <w:p w14:paraId="1B2388B0" w14:textId="77777777" w:rsidR="008C2102" w:rsidRDefault="008C2102" w:rsidP="00461953">
      <w:pPr>
        <w:ind w:firstLine="709"/>
        <w:jc w:val="center"/>
        <w:rPr>
          <w:b/>
        </w:rPr>
      </w:pPr>
    </w:p>
    <w:p w14:paraId="68C787C6" w14:textId="759D7DD5" w:rsidR="00AE026A" w:rsidRDefault="00AE026A" w:rsidP="00AE026A">
      <w:pPr>
        <w:ind w:firstLine="709"/>
        <w:jc w:val="center"/>
        <w:rPr>
          <w:b/>
        </w:rPr>
      </w:pPr>
      <w:r>
        <w:rPr>
          <w:b/>
        </w:rPr>
        <w:t xml:space="preserve">Обязательное вывешивание государственного флага на спортивных объектах нашей страны закреплено </w:t>
      </w:r>
      <w:r w:rsidR="00AE0209">
        <w:rPr>
          <w:b/>
        </w:rPr>
        <w:t>З</w:t>
      </w:r>
      <w:r>
        <w:rPr>
          <w:b/>
        </w:rPr>
        <w:t>аконом</w:t>
      </w:r>
    </w:p>
    <w:p w14:paraId="1A3AE9DE" w14:textId="77777777" w:rsidR="00AE026A" w:rsidRDefault="00AE026A" w:rsidP="001A6C39">
      <w:pPr>
        <w:ind w:firstLine="709"/>
        <w:jc w:val="both"/>
        <w:rPr>
          <w:b/>
        </w:rPr>
      </w:pPr>
    </w:p>
    <w:p w14:paraId="1346115B" w14:textId="2D41BB81" w:rsidR="00AE026A" w:rsidRPr="00AE026A" w:rsidRDefault="00AE026A" w:rsidP="00AE026A">
      <w:pPr>
        <w:ind w:firstLine="709"/>
        <w:jc w:val="both"/>
        <w:rPr>
          <w:bCs/>
        </w:rPr>
      </w:pPr>
      <w:r w:rsidRPr="00AE026A">
        <w:rPr>
          <w:bCs/>
        </w:rPr>
        <w:t>Федеральны</w:t>
      </w:r>
      <w:r w:rsidRPr="00AE026A">
        <w:rPr>
          <w:bCs/>
        </w:rPr>
        <w:t>м</w:t>
      </w:r>
      <w:r w:rsidRPr="00AE026A">
        <w:rPr>
          <w:bCs/>
        </w:rPr>
        <w:t xml:space="preserve"> конституционны</w:t>
      </w:r>
      <w:r w:rsidRPr="00AE026A">
        <w:rPr>
          <w:bCs/>
        </w:rPr>
        <w:t>м</w:t>
      </w:r>
      <w:r w:rsidRPr="00AE026A">
        <w:rPr>
          <w:bCs/>
        </w:rPr>
        <w:t xml:space="preserve"> закон</w:t>
      </w:r>
      <w:r w:rsidRPr="00AE026A">
        <w:rPr>
          <w:bCs/>
        </w:rPr>
        <w:t>ом</w:t>
      </w:r>
      <w:r w:rsidRPr="00AE026A">
        <w:rPr>
          <w:bCs/>
        </w:rPr>
        <w:t xml:space="preserve"> от 26.06.2026 </w:t>
      </w:r>
      <w:r w:rsidRPr="00AE026A">
        <w:rPr>
          <w:bCs/>
        </w:rPr>
        <w:t>№</w:t>
      </w:r>
      <w:r w:rsidRPr="00AE026A">
        <w:rPr>
          <w:bCs/>
        </w:rPr>
        <w:t xml:space="preserve"> 2-ФКЗ внесен</w:t>
      </w:r>
      <w:r w:rsidRPr="00AE026A">
        <w:rPr>
          <w:bCs/>
        </w:rPr>
        <w:t>ы</w:t>
      </w:r>
      <w:r w:rsidRPr="00AE026A">
        <w:rPr>
          <w:bCs/>
        </w:rPr>
        <w:t xml:space="preserve"> изменени</w:t>
      </w:r>
      <w:r w:rsidRPr="00AE026A">
        <w:rPr>
          <w:bCs/>
        </w:rPr>
        <w:t>я</w:t>
      </w:r>
      <w:r w:rsidRPr="00AE026A">
        <w:rPr>
          <w:bCs/>
        </w:rPr>
        <w:t xml:space="preserve"> в статьи 4 и 6 Федерального конституционного закона </w:t>
      </w:r>
      <w:r w:rsidRPr="00AE026A">
        <w:rPr>
          <w:bCs/>
        </w:rPr>
        <w:t>«</w:t>
      </w:r>
      <w:r w:rsidRPr="00AE026A">
        <w:rPr>
          <w:bCs/>
        </w:rPr>
        <w:t>О Государственном флаге Российской Федерации</w:t>
      </w:r>
      <w:r w:rsidRPr="00AE026A">
        <w:rPr>
          <w:bCs/>
        </w:rPr>
        <w:t>»</w:t>
      </w:r>
      <w:r>
        <w:rPr>
          <w:bCs/>
        </w:rPr>
        <w:t>.</w:t>
      </w:r>
    </w:p>
    <w:p w14:paraId="51D5CE5F" w14:textId="2A45FBA7" w:rsidR="00AE026A" w:rsidRDefault="00AE026A" w:rsidP="001A6C39">
      <w:pPr>
        <w:ind w:firstLine="709"/>
        <w:jc w:val="both"/>
        <w:rPr>
          <w:bCs/>
        </w:rPr>
      </w:pPr>
      <w:r>
        <w:rPr>
          <w:bCs/>
        </w:rPr>
        <w:t>Теперь н</w:t>
      </w:r>
      <w:r w:rsidRPr="00AE026A">
        <w:rPr>
          <w:bCs/>
        </w:rPr>
        <w:t xml:space="preserve">а объектах спорта, находящихся в государственной (муниципальной) собственности, Государственный флаг РФ должен быть вывешен постоянно. </w:t>
      </w:r>
    </w:p>
    <w:p w14:paraId="46314AA6" w14:textId="48E47D1F" w:rsidR="00AF4A8E" w:rsidRPr="00AE026A" w:rsidRDefault="00AE026A" w:rsidP="001A6C39">
      <w:pPr>
        <w:ind w:firstLine="709"/>
        <w:jc w:val="both"/>
        <w:rPr>
          <w:bCs/>
        </w:rPr>
      </w:pPr>
      <w:r w:rsidRPr="00AE026A">
        <w:rPr>
          <w:bCs/>
        </w:rPr>
        <w:t xml:space="preserve">Также закрепляется обязательный подъем (установка) Государственного флага РФ во время проведения официальных физкультурных мероприятий и официальных спортивных соревнований. </w:t>
      </w:r>
      <w:r>
        <w:rPr>
          <w:bCs/>
        </w:rPr>
        <w:t xml:space="preserve">Данный </w:t>
      </w:r>
      <w:r w:rsidRPr="00AE026A">
        <w:rPr>
          <w:bCs/>
        </w:rPr>
        <w:t>Федеральный конституционный закон вступ</w:t>
      </w:r>
      <w:r>
        <w:rPr>
          <w:bCs/>
        </w:rPr>
        <w:t>ил</w:t>
      </w:r>
      <w:r w:rsidRPr="00AE026A">
        <w:rPr>
          <w:bCs/>
        </w:rPr>
        <w:t xml:space="preserve"> в силу со дня его официального опубликования.</w:t>
      </w:r>
    </w:p>
    <w:p w14:paraId="3E639A0B" w14:textId="77777777" w:rsidR="00AE026A" w:rsidRPr="001A6C39" w:rsidRDefault="00AE026A" w:rsidP="001A6C39">
      <w:pPr>
        <w:ind w:firstLine="709"/>
        <w:jc w:val="both"/>
        <w:rPr>
          <w:b/>
        </w:rPr>
      </w:pPr>
    </w:p>
    <w:p w14:paraId="199C529D" w14:textId="22D1012A" w:rsidR="008C2102" w:rsidRDefault="00D16A76">
      <w:pPr>
        <w:jc w:val="both"/>
      </w:pPr>
      <w:r>
        <w:t xml:space="preserve">Пресс-служба </w:t>
      </w:r>
    </w:p>
    <w:p w14:paraId="1D1A1A8B" w14:textId="77777777" w:rsidR="008C2102" w:rsidRDefault="00D16A76">
      <w:pPr>
        <w:jc w:val="both"/>
      </w:pPr>
      <w:r>
        <w:t>Прокуратуры г. Нижневартовска</w:t>
      </w:r>
    </w:p>
    <w:p w14:paraId="0D79013E" w14:textId="77777777" w:rsidR="008C2102" w:rsidRDefault="00D16A76">
      <w:pPr>
        <w:jc w:val="both"/>
        <w:rPr>
          <w:b/>
          <w:sz w:val="20"/>
        </w:rPr>
      </w:pPr>
      <w:r>
        <w:rPr>
          <w:b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76316A95" w14:textId="77777777" w:rsidR="008C2102" w:rsidRDefault="008C2102">
      <w:pPr>
        <w:spacing w:line="240" w:lineRule="exact"/>
        <w:jc w:val="both"/>
        <w:rPr>
          <w:b/>
        </w:rPr>
      </w:pPr>
    </w:p>
    <w:p w14:paraId="60D2C5C5" w14:textId="77777777" w:rsidR="008C2102" w:rsidRDefault="00D16A76">
      <w:pPr>
        <w:spacing w:line="240" w:lineRule="exact"/>
        <w:jc w:val="both"/>
        <w:rPr>
          <w:b/>
        </w:rPr>
      </w:pPr>
      <w:r>
        <w:rPr>
          <w:b/>
        </w:rPr>
        <w:t>СОГЛАСОВАНО:</w:t>
      </w:r>
    </w:p>
    <w:p w14:paraId="10FA0949" w14:textId="77777777" w:rsidR="008C2102" w:rsidRDefault="008C2102">
      <w:pPr>
        <w:spacing w:line="240" w:lineRule="exact"/>
        <w:jc w:val="both"/>
        <w:rPr>
          <w:b/>
          <w:sz w:val="20"/>
        </w:rPr>
      </w:pPr>
    </w:p>
    <w:p w14:paraId="6342EC84" w14:textId="77777777" w:rsidR="008C2102" w:rsidRDefault="00D16A76">
      <w:pPr>
        <w:spacing w:line="240" w:lineRule="exact"/>
        <w:jc w:val="both"/>
        <w:rPr>
          <w:b/>
          <w:sz w:val="20"/>
        </w:rPr>
      </w:pPr>
      <w:r>
        <w:rPr>
          <w:b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  <w:t xml:space="preserve">     А.В. Еременко</w:t>
      </w:r>
    </w:p>
    <w:p w14:paraId="19786A3C" w14:textId="77777777" w:rsidR="008C2102" w:rsidRDefault="008C2102">
      <w:pPr>
        <w:rPr>
          <w:sz w:val="20"/>
        </w:rPr>
      </w:pPr>
    </w:p>
    <w:p w14:paraId="3B9030F3" w14:textId="77777777" w:rsidR="008C2102" w:rsidRDefault="008C2102">
      <w:pPr>
        <w:rPr>
          <w:sz w:val="20"/>
        </w:rPr>
      </w:pPr>
    </w:p>
    <w:p w14:paraId="25B2BA1D" w14:textId="77777777" w:rsidR="008C2102" w:rsidRDefault="008C2102">
      <w:pPr>
        <w:rPr>
          <w:sz w:val="20"/>
        </w:rPr>
      </w:pPr>
    </w:p>
    <w:p w14:paraId="549AAA39" w14:textId="77777777" w:rsidR="008C2102" w:rsidRDefault="008C2102">
      <w:pPr>
        <w:rPr>
          <w:sz w:val="20"/>
        </w:rPr>
      </w:pPr>
    </w:p>
    <w:p w14:paraId="4C8135AE" w14:textId="77777777" w:rsidR="008C2102" w:rsidRDefault="008C2102">
      <w:pPr>
        <w:rPr>
          <w:sz w:val="20"/>
        </w:rPr>
      </w:pPr>
    </w:p>
    <w:p w14:paraId="13F54069" w14:textId="77777777" w:rsidR="008C2102" w:rsidRDefault="008C2102">
      <w:pPr>
        <w:rPr>
          <w:sz w:val="20"/>
        </w:rPr>
      </w:pPr>
    </w:p>
    <w:p w14:paraId="42B4BAB6" w14:textId="77777777" w:rsidR="008C2102" w:rsidRDefault="008C2102">
      <w:pPr>
        <w:rPr>
          <w:sz w:val="20"/>
        </w:rPr>
      </w:pPr>
    </w:p>
    <w:p w14:paraId="2A6BA54C" w14:textId="77777777" w:rsidR="008C2102" w:rsidRDefault="008C2102">
      <w:pPr>
        <w:rPr>
          <w:sz w:val="20"/>
        </w:rPr>
      </w:pPr>
    </w:p>
    <w:p w14:paraId="5EE9EB0F" w14:textId="77777777" w:rsidR="001A6C39" w:rsidRDefault="001A6C39">
      <w:pPr>
        <w:rPr>
          <w:sz w:val="20"/>
        </w:rPr>
      </w:pPr>
    </w:p>
    <w:p w14:paraId="3E8BB15A" w14:textId="77777777" w:rsidR="001A6C39" w:rsidRDefault="001A6C39">
      <w:pPr>
        <w:rPr>
          <w:sz w:val="20"/>
        </w:rPr>
      </w:pPr>
    </w:p>
    <w:p w14:paraId="278CBF0F" w14:textId="77777777" w:rsidR="001A6C39" w:rsidRDefault="001A6C39">
      <w:pPr>
        <w:rPr>
          <w:sz w:val="20"/>
        </w:rPr>
      </w:pPr>
    </w:p>
    <w:p w14:paraId="1FCA0E5E" w14:textId="77777777" w:rsidR="001A6C39" w:rsidRDefault="001A6C39">
      <w:pPr>
        <w:rPr>
          <w:sz w:val="20"/>
        </w:rPr>
      </w:pPr>
    </w:p>
    <w:p w14:paraId="01B96E6A" w14:textId="77777777" w:rsidR="001A6C39" w:rsidRDefault="001A6C39">
      <w:pPr>
        <w:rPr>
          <w:sz w:val="20"/>
        </w:rPr>
      </w:pPr>
    </w:p>
    <w:p w14:paraId="7EB10B87" w14:textId="77777777" w:rsidR="008C2102" w:rsidRDefault="008C2102">
      <w:pPr>
        <w:rPr>
          <w:sz w:val="20"/>
        </w:rPr>
      </w:pPr>
    </w:p>
    <w:p w14:paraId="45BD4A0E" w14:textId="77777777" w:rsidR="00AF4A8E" w:rsidRDefault="00AF4A8E">
      <w:pPr>
        <w:rPr>
          <w:sz w:val="20"/>
        </w:rPr>
      </w:pPr>
    </w:p>
    <w:p w14:paraId="5FEACCD6" w14:textId="77777777" w:rsidR="00AF4A8E" w:rsidRDefault="00AF4A8E">
      <w:pPr>
        <w:rPr>
          <w:sz w:val="20"/>
        </w:rPr>
      </w:pPr>
    </w:p>
    <w:p w14:paraId="02B6E082" w14:textId="77777777" w:rsidR="00AF4A8E" w:rsidRDefault="00AF4A8E">
      <w:pPr>
        <w:rPr>
          <w:sz w:val="20"/>
        </w:rPr>
      </w:pPr>
    </w:p>
    <w:p w14:paraId="69143FB6" w14:textId="77777777" w:rsidR="008C2102" w:rsidRDefault="008C2102">
      <w:pPr>
        <w:rPr>
          <w:sz w:val="20"/>
        </w:rPr>
      </w:pPr>
    </w:p>
    <w:p w14:paraId="48DD2B1E" w14:textId="77777777" w:rsidR="008C2102" w:rsidRDefault="008C2102">
      <w:pPr>
        <w:rPr>
          <w:sz w:val="20"/>
        </w:rPr>
      </w:pPr>
    </w:p>
    <w:p w14:paraId="638BC703" w14:textId="4553EA90" w:rsidR="008C2102" w:rsidRDefault="00D16A76">
      <w:pPr>
        <w:rPr>
          <w:sz w:val="20"/>
        </w:rPr>
      </w:pPr>
      <w:r>
        <w:rPr>
          <w:sz w:val="20"/>
        </w:rPr>
        <w:t>Д.О. Колосницын, тел. 49-89-19</w:t>
      </w:r>
    </w:p>
    <w:sectPr w:rsidR="008C2102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102"/>
    <w:rsid w:val="00194EE6"/>
    <w:rsid w:val="001A6C39"/>
    <w:rsid w:val="00271BA5"/>
    <w:rsid w:val="00277557"/>
    <w:rsid w:val="00461953"/>
    <w:rsid w:val="004974AE"/>
    <w:rsid w:val="008C2102"/>
    <w:rsid w:val="00AE0209"/>
    <w:rsid w:val="00AE026A"/>
    <w:rsid w:val="00AF4A8E"/>
    <w:rsid w:val="00BF3AA8"/>
    <w:rsid w:val="00CE0254"/>
    <w:rsid w:val="00D16A76"/>
    <w:rsid w:val="00E04CDA"/>
    <w:rsid w:val="00E9007D"/>
    <w:rsid w:val="00EA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D1842"/>
  <w15:docId w15:val="{288BA04F-1E4C-4D90-8CCA-D0A44230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a0"/>
    <w:link w:val="feeds-pagenavigationtooltip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 Spacing"/>
    <w:link w:val="a7"/>
    <w:rPr>
      <w:sz w:val="22"/>
    </w:rPr>
  </w:style>
  <w:style w:type="character" w:customStyle="1" w:styleId="a7">
    <w:name w:val="Без интервала Знак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Pr>
      <w:rFonts w:ascii="Sylfaen" w:hAnsi="Sylfaen"/>
      <w:sz w:val="25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/>
    </w:pPr>
    <w:rPr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Коллсницын</cp:lastModifiedBy>
  <cp:revision>9</cp:revision>
  <dcterms:created xsi:type="dcterms:W3CDTF">2024-04-14T21:32:00Z</dcterms:created>
  <dcterms:modified xsi:type="dcterms:W3CDTF">2026-09-09T16:20:00Z</dcterms:modified>
</cp:coreProperties>
</file>