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C70372" w:rsidRPr="00C70372" w:rsidRDefault="00C70372" w:rsidP="00C70372">
      <w:pPr>
        <w:contextualSpacing/>
        <w:jc w:val="center"/>
        <w:rPr>
          <w:b/>
          <w:bCs/>
          <w:color w:val="000000" w:themeColor="text1"/>
        </w:rPr>
      </w:pPr>
      <w:r w:rsidRPr="00C70372">
        <w:rPr>
          <w:b/>
          <w:bCs/>
          <w:color w:val="000000" w:themeColor="text1"/>
        </w:rPr>
        <w:t>Одинокие родители и беременные женщины смогут получить отсрочку отбывания наказания в виде ограничения свободы</w:t>
      </w:r>
    </w:p>
    <w:p w:rsidR="00C70372" w:rsidRPr="00C70372" w:rsidRDefault="00C70372" w:rsidP="00C70372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соответствии со статьей 82 Уголовного кодекса Российской Федерации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кроме лиц, которым назначено наказание в виде ограничения свободы, лишения свободы за определенные виды преступлений, суд может отсрочить реальное отбывание наказания до достижения ребенком четырнадцатилетнего возраста.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ребенком, его воспитания и всестороннего развития.</w:t>
      </w:r>
    </w:p>
    <w:p w:rsidR="00C70372" w:rsidRPr="00C70372" w:rsidRDefault="00C70372" w:rsidP="00CF1A0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С 5 ноября 2024 года вступ</w:t>
      </w:r>
      <w:r w:rsidR="00CF1A09">
        <w:rPr>
          <w:color w:val="000000" w:themeColor="text1"/>
        </w:rPr>
        <w:t>или</w:t>
      </w:r>
      <w:r w:rsidRPr="00C70372">
        <w:rPr>
          <w:color w:val="000000" w:themeColor="text1"/>
        </w:rPr>
        <w:t xml:space="preserve"> в силу поправки в статью 82 Уголовного кодекса Российской Федерации и статью 398 Уголовно-процессуального кодекса Российской Федерации, внесенные Федеральным законом от 25.10.2024 № 350-ФЗ.</w:t>
      </w:r>
      <w:r w:rsidR="00CF1A09">
        <w:rPr>
          <w:color w:val="000000" w:themeColor="text1"/>
        </w:rPr>
        <w:t xml:space="preserve"> </w:t>
      </w:r>
      <w:r w:rsidRPr="00C70372">
        <w:rPr>
          <w:color w:val="000000" w:themeColor="text1"/>
        </w:rPr>
        <w:t>Теперь беременной женщине, женщине, имеющей ребенка в возрасте до 14 лет, и мужчине, имеющему ребенка в возрасте до 14 лет и являющемуся единственным родителем, при назначении наказания в виде ограничения свободы суд может отсрочить его реальное отбывание либо исполнение приговора.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:rsidR="00674726" w:rsidRPr="00C70372" w:rsidRDefault="00674726" w:rsidP="00C70372">
      <w:pPr>
        <w:contextualSpacing/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CF1A09" w:rsidRDefault="00CF1A09" w:rsidP="00951C9E">
      <w:pPr>
        <w:rPr>
          <w:sz w:val="20"/>
          <w:szCs w:val="20"/>
        </w:rPr>
      </w:pPr>
    </w:p>
    <w:p w:rsidR="00CF1A09" w:rsidRDefault="00CF1A09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bookmarkStart w:id="0" w:name="_GoBack"/>
      <w:bookmarkEnd w:id="0"/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86A59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60208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CF1A09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2024-12-02T08:13:00Z</dcterms:created>
  <dcterms:modified xsi:type="dcterms:W3CDTF">2024-12-02T08:13:00Z</dcterms:modified>
</cp:coreProperties>
</file>